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321755" w14:textId="4CB6A8C2" w:rsidR="000C4F41" w:rsidRDefault="000C4F41" w:rsidP="00835AAA">
      <w:pPr>
        <w:tabs>
          <w:tab w:val="center" w:pos="4680"/>
          <w:tab w:val="right" w:pos="9360"/>
        </w:tabs>
        <w:jc w:val="center"/>
        <w:rPr>
          <w:rFonts w:ascii="Georgia" w:eastAsia="Georgia" w:hAnsi="Georgia" w:cs="Georgia"/>
          <w:b/>
          <w:bCs/>
          <w:color w:val="FF0000"/>
          <w:sz w:val="20"/>
          <w:szCs w:val="20"/>
        </w:rPr>
      </w:pPr>
      <w:bookmarkStart w:id="0" w:name="_GoBack"/>
      <w:bookmarkEnd w:id="0"/>
      <w:r>
        <w:rPr>
          <w:noProof/>
        </w:rPr>
        <w:drawing>
          <wp:inline distT="0" distB="0" distL="0" distR="0" wp14:anchorId="1674FE82" wp14:editId="21548783">
            <wp:extent cx="1750695" cy="533400"/>
            <wp:effectExtent l="0" t="0" r="1905" b="0"/>
            <wp:docPr id="2" name="Picture 2"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rectangular sign with white text&#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750695" cy="533400"/>
                    </a:xfrm>
                    <a:prstGeom prst="rect">
                      <a:avLst/>
                    </a:prstGeom>
                  </pic:spPr>
                </pic:pic>
              </a:graphicData>
            </a:graphic>
          </wp:inline>
        </w:drawing>
      </w:r>
    </w:p>
    <w:p w14:paraId="59DA2133" w14:textId="07AF04BC" w:rsidR="7CFBF575" w:rsidRPr="00D45C77" w:rsidRDefault="009D7838" w:rsidP="686B0278">
      <w:pPr>
        <w:tabs>
          <w:tab w:val="center" w:pos="4680"/>
          <w:tab w:val="right" w:pos="9360"/>
        </w:tabs>
        <w:spacing w:line="259" w:lineRule="auto"/>
        <w:jc w:val="center"/>
      </w:pPr>
      <w:r w:rsidRPr="00D45C77">
        <w:rPr>
          <w:rFonts w:ascii="Georgia" w:eastAsia="Georgia" w:hAnsi="Georgia" w:cs="Georgia"/>
          <w:b/>
          <w:bCs/>
          <w:sz w:val="20"/>
          <w:szCs w:val="20"/>
        </w:rPr>
        <w:t xml:space="preserve">Ms. </w:t>
      </w:r>
      <w:r w:rsidR="00D45C77" w:rsidRPr="00D45C77">
        <w:rPr>
          <w:rFonts w:ascii="Georgia" w:eastAsia="Georgia" w:hAnsi="Georgia" w:cs="Georgia"/>
          <w:b/>
          <w:bCs/>
          <w:sz w:val="20"/>
          <w:szCs w:val="20"/>
        </w:rPr>
        <w:t>Owen</w:t>
      </w:r>
      <w:r w:rsidRPr="00D45C77">
        <w:rPr>
          <w:rFonts w:ascii="Georgia" w:eastAsia="Georgia" w:hAnsi="Georgia" w:cs="Georgia"/>
          <w:b/>
          <w:bCs/>
          <w:sz w:val="20"/>
          <w:szCs w:val="20"/>
        </w:rPr>
        <w:t xml:space="preserve"> </w:t>
      </w:r>
    </w:p>
    <w:p w14:paraId="00000003" w14:textId="72E1DA11" w:rsidR="00331CAE" w:rsidRDefault="007A62C1">
      <w:pPr>
        <w:jc w:val="center"/>
        <w:rPr>
          <w:rFonts w:ascii="Georgia" w:eastAsia="Georgia" w:hAnsi="Georgia" w:cs="Georgia"/>
          <w:sz w:val="20"/>
          <w:szCs w:val="20"/>
        </w:rPr>
      </w:pPr>
      <w:r>
        <w:rPr>
          <w:rFonts w:ascii="Georgia" w:eastAsia="Georgia" w:hAnsi="Georgia" w:cs="Georgia"/>
          <w:b/>
          <w:sz w:val="20"/>
          <w:szCs w:val="20"/>
        </w:rPr>
        <w:t>Course Syllabus 2</w:t>
      </w:r>
      <w:r w:rsidR="009D7838">
        <w:rPr>
          <w:rFonts w:ascii="Georgia" w:eastAsia="Georgia" w:hAnsi="Georgia" w:cs="Georgia"/>
          <w:b/>
          <w:sz w:val="20"/>
          <w:szCs w:val="20"/>
        </w:rPr>
        <w:t>025-2026</w:t>
      </w:r>
    </w:p>
    <w:p w14:paraId="00000004" w14:textId="77777777" w:rsidR="00331CAE" w:rsidRDefault="00331CAE">
      <w:pPr>
        <w:rPr>
          <w:rFonts w:ascii="Georgia" w:eastAsia="Georgia" w:hAnsi="Georgia" w:cs="Georgia"/>
          <w:sz w:val="20"/>
          <w:szCs w:val="20"/>
        </w:rPr>
      </w:pPr>
    </w:p>
    <w:p w14:paraId="00000005" w14:textId="77777777" w:rsidR="00331CAE" w:rsidRDefault="007A62C1">
      <w:pPr>
        <w:rPr>
          <w:rFonts w:ascii="Georgia" w:eastAsia="Georgia" w:hAnsi="Georgia" w:cs="Georgia"/>
          <w:color w:val="000000"/>
          <w:sz w:val="20"/>
          <w:szCs w:val="20"/>
        </w:rPr>
      </w:pPr>
      <w:r>
        <w:rPr>
          <w:rFonts w:ascii="Georgia" w:eastAsia="Georgia" w:hAnsi="Georgia" w:cs="Georgia"/>
          <w:b/>
          <w:sz w:val="20"/>
          <w:szCs w:val="20"/>
        </w:rPr>
        <w:t>Course Description and Objectives</w:t>
      </w:r>
    </w:p>
    <w:p w14:paraId="00000007" w14:textId="215F3100" w:rsidR="00331CAE" w:rsidRDefault="00306410">
      <w:r>
        <w:t>This is the first year of a two-year World Area Studies course. In this course, you will study Latin America, Canada, Europe, and Australia. The goal is to acquaint you with the world in which you live. The geography domain includes both physical and human geography. The intent of the geography domain is for you to begin to grasp the importance geography plays in your everyday lives. The government/civics domain focuses on selected types of government found in the various areas so that you can begin to understand the variety of governments in the world. The economics domain focus shifts from the United States to how other countries answer the basic questions of economics. The history domain focuses on major events in each region during the twentieth and twenty-first centuries</w:t>
      </w:r>
      <w:r w:rsidR="00A22BE4">
        <w:t>.</w:t>
      </w:r>
    </w:p>
    <w:p w14:paraId="3A4AA53F" w14:textId="77777777" w:rsidR="00306410" w:rsidRDefault="00306410">
      <w:pPr>
        <w:rPr>
          <w:rFonts w:ascii="Georgia" w:eastAsia="Georgia" w:hAnsi="Georgia" w:cs="Georgia"/>
          <w:b/>
          <w:sz w:val="20"/>
          <w:szCs w:val="20"/>
        </w:rPr>
      </w:pPr>
    </w:p>
    <w:p w14:paraId="00000008" w14:textId="77777777" w:rsidR="00331CAE" w:rsidRDefault="007A62C1">
      <w:pPr>
        <w:rPr>
          <w:rFonts w:ascii="Georgia" w:eastAsia="Georgia" w:hAnsi="Georgia" w:cs="Georgia"/>
          <w:b/>
          <w:sz w:val="20"/>
          <w:szCs w:val="20"/>
        </w:rPr>
      </w:pPr>
      <w:r>
        <w:rPr>
          <w:rFonts w:ascii="Georgia" w:eastAsia="Georgia" w:hAnsi="Georgia" w:cs="Georgia"/>
          <w:b/>
          <w:sz w:val="20"/>
          <w:szCs w:val="20"/>
        </w:rPr>
        <w:t>Textbook</w:t>
      </w:r>
    </w:p>
    <w:p w14:paraId="0000000A" w14:textId="386E34FA" w:rsidR="00331CAE" w:rsidRDefault="00306410">
      <w:r>
        <w:t xml:space="preserve">Sixth Grade </w:t>
      </w:r>
      <w:r w:rsidR="00695119">
        <w:t>GA Social Studies by Gallopade.</w:t>
      </w:r>
    </w:p>
    <w:p w14:paraId="0000000D" w14:textId="77777777" w:rsidR="00331CAE" w:rsidRDefault="00331CAE">
      <w:pPr>
        <w:rPr>
          <w:rFonts w:ascii="Georgia" w:eastAsia="Georgia" w:hAnsi="Georgia" w:cs="Georgia"/>
          <w:b/>
          <w:sz w:val="20"/>
          <w:szCs w:val="20"/>
        </w:rPr>
      </w:pPr>
    </w:p>
    <w:p w14:paraId="0000000E" w14:textId="77777777" w:rsidR="00331CAE" w:rsidRDefault="007A62C1">
      <w:pPr>
        <w:rPr>
          <w:rFonts w:ascii="Georgia" w:eastAsia="Georgia" w:hAnsi="Georgia" w:cs="Georgia"/>
          <w:b/>
          <w:sz w:val="20"/>
          <w:szCs w:val="20"/>
        </w:rPr>
      </w:pPr>
      <w:r>
        <w:rPr>
          <w:rFonts w:ascii="Georgia" w:eastAsia="Georgia" w:hAnsi="Georgia" w:cs="Georgia"/>
          <w:b/>
          <w:sz w:val="20"/>
          <w:szCs w:val="20"/>
        </w:rPr>
        <w:t>Unit/Concept Names</w:t>
      </w:r>
    </w:p>
    <w:p w14:paraId="7334DF3D" w14:textId="77777777" w:rsidR="00306410" w:rsidRDefault="00306410">
      <w:r>
        <w:t xml:space="preserve">Unit 0 Think Like a Historian </w:t>
      </w:r>
    </w:p>
    <w:p w14:paraId="1ABABFEA" w14:textId="77777777" w:rsidR="00306410" w:rsidRDefault="00306410">
      <w:r>
        <w:t xml:space="preserve">Unit 1 Europe </w:t>
      </w:r>
    </w:p>
    <w:p w14:paraId="72790C15" w14:textId="77777777" w:rsidR="00306410" w:rsidRDefault="00306410">
      <w:r>
        <w:t xml:space="preserve">Unit 2 Australia </w:t>
      </w:r>
    </w:p>
    <w:p w14:paraId="06DF0C08" w14:textId="77777777" w:rsidR="00306410" w:rsidRDefault="00306410">
      <w:r>
        <w:t xml:space="preserve">Unit 3 Latin America </w:t>
      </w:r>
    </w:p>
    <w:p w14:paraId="03D2A094" w14:textId="77777777" w:rsidR="00306410" w:rsidRDefault="00306410">
      <w:r>
        <w:t xml:space="preserve">Unit 4 Canada </w:t>
      </w:r>
    </w:p>
    <w:p w14:paraId="00000010" w14:textId="35DD3F50" w:rsidR="00331CAE" w:rsidRDefault="00306410">
      <w:r>
        <w:t>Unit 5 Your Financial Future</w:t>
      </w:r>
    </w:p>
    <w:p w14:paraId="06E93F34" w14:textId="77777777" w:rsidR="00306410" w:rsidRDefault="00306410">
      <w:pPr>
        <w:rPr>
          <w:rFonts w:ascii="Georgia" w:eastAsia="Georgia" w:hAnsi="Georgia" w:cs="Georgia"/>
          <w:b/>
          <w:sz w:val="20"/>
          <w:szCs w:val="20"/>
        </w:rPr>
      </w:pPr>
    </w:p>
    <w:p w14:paraId="00000011" w14:textId="148944A6" w:rsidR="00331CAE" w:rsidRDefault="007A62C1" w:rsidP="09AE73F7">
      <w:pPr>
        <w:rPr>
          <w:rFonts w:ascii="Georgia" w:eastAsia="Georgia" w:hAnsi="Georgia" w:cs="Georgia"/>
          <w:b/>
          <w:bCs/>
          <w:sz w:val="20"/>
          <w:szCs w:val="20"/>
        </w:rPr>
      </w:pPr>
      <w:bookmarkStart w:id="1" w:name="_30j0zll"/>
      <w:bookmarkEnd w:id="1"/>
      <w:r w:rsidRPr="09AE73F7">
        <w:rPr>
          <w:rFonts w:ascii="Georgia" w:eastAsia="Georgia" w:hAnsi="Georgia" w:cs="Georgia"/>
          <w:b/>
          <w:bCs/>
          <w:sz w:val="20"/>
          <w:szCs w:val="20"/>
        </w:rPr>
        <w:t>Richmond County Board of Education Grading Policy</w:t>
      </w:r>
    </w:p>
    <w:p w14:paraId="4F05501D" w14:textId="51D0E799" w:rsidR="00306410" w:rsidRPr="00306410" w:rsidRDefault="007A62C1" w:rsidP="09AE73F7">
      <w:pPr>
        <w:pStyle w:val="ListParagraph"/>
        <w:numPr>
          <w:ilvl w:val="1"/>
          <w:numId w:val="2"/>
        </w:numPr>
        <w:rPr>
          <w:rFonts w:ascii="Georgia" w:eastAsia="Georgia" w:hAnsi="Georgia" w:cs="Georgia"/>
          <w:sz w:val="20"/>
          <w:szCs w:val="20"/>
        </w:rPr>
      </w:pPr>
      <w:r w:rsidRPr="00306410">
        <w:rPr>
          <w:rFonts w:ascii="Georgia" w:eastAsia="Georgia" w:hAnsi="Georgia" w:cs="Georgia"/>
          <w:sz w:val="20"/>
          <w:szCs w:val="20"/>
        </w:rPr>
        <w:t xml:space="preserve">Minor Grades 60% </w:t>
      </w:r>
      <w:r w:rsidR="00306410">
        <w:t>(Quizzes, Class work, Graded Writing Assignments, Group Work, etc.)</w:t>
      </w:r>
    </w:p>
    <w:p w14:paraId="485E438E" w14:textId="1845F644" w:rsidR="62BB15C5" w:rsidRPr="00306410" w:rsidRDefault="62BB15C5" w:rsidP="09AE73F7">
      <w:pPr>
        <w:pStyle w:val="ListParagraph"/>
        <w:numPr>
          <w:ilvl w:val="1"/>
          <w:numId w:val="2"/>
        </w:numPr>
        <w:rPr>
          <w:rFonts w:ascii="Georgia" w:eastAsia="Georgia" w:hAnsi="Georgia" w:cs="Georgia"/>
          <w:sz w:val="20"/>
          <w:szCs w:val="20"/>
        </w:rPr>
      </w:pPr>
      <w:r w:rsidRPr="00306410">
        <w:rPr>
          <w:rFonts w:ascii="Georgia" w:eastAsia="Georgia" w:hAnsi="Georgia" w:cs="Georgia"/>
          <w:b/>
          <w:bCs/>
          <w:sz w:val="20"/>
          <w:szCs w:val="20"/>
        </w:rPr>
        <w:t>Minimum number</w:t>
      </w:r>
      <w:r w:rsidRPr="00306410">
        <w:rPr>
          <w:rFonts w:ascii="Georgia" w:eastAsia="Georgia" w:hAnsi="Georgia" w:cs="Georgia"/>
          <w:sz w:val="20"/>
          <w:szCs w:val="20"/>
        </w:rPr>
        <w:t xml:space="preserve"> of minor grades per 6-week progress report period = </w:t>
      </w:r>
      <w:r w:rsidRPr="00306410">
        <w:rPr>
          <w:rFonts w:ascii="Georgia" w:eastAsia="Georgia" w:hAnsi="Georgia" w:cs="Georgia"/>
          <w:b/>
          <w:bCs/>
          <w:sz w:val="20"/>
          <w:szCs w:val="20"/>
        </w:rPr>
        <w:t>5</w:t>
      </w:r>
    </w:p>
    <w:p w14:paraId="09F9546C" w14:textId="77777777" w:rsidR="00306410" w:rsidRPr="00306410" w:rsidRDefault="007A62C1" w:rsidP="09AE73F7">
      <w:pPr>
        <w:pStyle w:val="ListParagraph"/>
        <w:numPr>
          <w:ilvl w:val="1"/>
          <w:numId w:val="1"/>
        </w:numPr>
        <w:rPr>
          <w:rFonts w:ascii="Georgia" w:eastAsia="Georgia" w:hAnsi="Georgia" w:cs="Georgia"/>
          <w:sz w:val="20"/>
          <w:szCs w:val="20"/>
        </w:rPr>
      </w:pPr>
      <w:r w:rsidRPr="00306410">
        <w:rPr>
          <w:rFonts w:ascii="Georgia" w:eastAsia="Georgia" w:hAnsi="Georgia" w:cs="Georgia"/>
          <w:sz w:val="20"/>
          <w:szCs w:val="20"/>
        </w:rPr>
        <w:t xml:space="preserve">Major Grades 40% </w:t>
      </w:r>
      <w:r w:rsidR="00306410">
        <w:t>(Unit &amp; Chapter Test, Projects, Tasks)</w:t>
      </w:r>
    </w:p>
    <w:p w14:paraId="3EA1E897" w14:textId="12C77C54" w:rsidR="028E0694" w:rsidRPr="00306410" w:rsidRDefault="028E0694" w:rsidP="09AE73F7">
      <w:pPr>
        <w:pStyle w:val="ListParagraph"/>
        <w:numPr>
          <w:ilvl w:val="1"/>
          <w:numId w:val="1"/>
        </w:numPr>
        <w:rPr>
          <w:rFonts w:ascii="Georgia" w:eastAsia="Georgia" w:hAnsi="Georgia" w:cs="Georgia"/>
          <w:sz w:val="20"/>
          <w:szCs w:val="20"/>
        </w:rPr>
      </w:pPr>
      <w:r w:rsidRPr="00306410">
        <w:rPr>
          <w:rFonts w:ascii="Georgia" w:eastAsia="Georgia" w:hAnsi="Georgia" w:cs="Georgia"/>
          <w:b/>
          <w:bCs/>
          <w:sz w:val="20"/>
          <w:szCs w:val="20"/>
        </w:rPr>
        <w:t>Minimum number</w:t>
      </w:r>
      <w:r w:rsidRPr="00306410">
        <w:rPr>
          <w:rFonts w:ascii="Georgia" w:eastAsia="Georgia" w:hAnsi="Georgia" w:cs="Georgia"/>
          <w:sz w:val="20"/>
          <w:szCs w:val="20"/>
        </w:rPr>
        <w:t xml:space="preserve"> of major grades per 6-week progress report period = </w:t>
      </w:r>
      <w:r w:rsidRPr="00306410">
        <w:rPr>
          <w:rFonts w:ascii="Georgia" w:eastAsia="Georgia" w:hAnsi="Georgia" w:cs="Georgia"/>
          <w:b/>
          <w:bCs/>
          <w:sz w:val="20"/>
          <w:szCs w:val="20"/>
        </w:rPr>
        <w:t>2</w:t>
      </w:r>
    </w:p>
    <w:p w14:paraId="609323B2" w14:textId="4E43061C" w:rsidR="09AE73F7" w:rsidRDefault="09AE73F7" w:rsidP="09AE73F7">
      <w:pPr>
        <w:rPr>
          <w:rFonts w:ascii="Georgia" w:eastAsia="Georgia" w:hAnsi="Georgia" w:cs="Georgia"/>
          <w:b/>
          <w:bCs/>
          <w:sz w:val="20"/>
          <w:szCs w:val="20"/>
        </w:rPr>
      </w:pP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77777777" w:rsidR="00331CAE" w:rsidRDefault="007A62C1">
      <w:pPr>
        <w:rPr>
          <w:rFonts w:ascii="Georgia" w:eastAsia="Georgia" w:hAnsi="Georgia" w:cs="Georgia"/>
          <w:sz w:val="20"/>
          <w:szCs w:val="20"/>
        </w:rPr>
      </w:pPr>
      <w:r>
        <w:rPr>
          <w:rFonts w:ascii="Georgia" w:eastAsia="Georgia" w:hAnsi="Georgia" w:cs="Georgia"/>
          <w:b/>
          <w:sz w:val="20"/>
          <w:szCs w:val="20"/>
        </w:rPr>
        <w:t>Academic Dishonesty</w:t>
      </w:r>
      <w:r>
        <w:rPr>
          <w:rFonts w:ascii="Georgia" w:eastAsia="Georgia" w:hAnsi="Georgia" w:cs="Georgia"/>
          <w:sz w:val="20"/>
          <w:szCs w:val="20"/>
        </w:rPr>
        <w:t xml:space="preserve"> </w:t>
      </w:r>
    </w:p>
    <w:p w14:paraId="00000019" w14:textId="133111DA"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w:t>
      </w:r>
      <w:r w:rsidRPr="5FFBA078">
        <w:rPr>
          <w:rFonts w:ascii="Georgia" w:eastAsia="Georgia" w:hAnsi="Georgia" w:cs="Georgia"/>
          <w:sz w:val="20"/>
          <w:szCs w:val="20"/>
        </w:rPr>
        <w:lastRenderedPageBreak/>
        <w:t xml:space="preserve">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0000001A" w14:textId="77777777" w:rsidR="00331CAE" w:rsidRDefault="00331CAE">
      <w:pPr>
        <w:rPr>
          <w:rFonts w:ascii="Georgia" w:eastAsia="Georgia" w:hAnsi="Georgia" w:cs="Georgia"/>
          <w:sz w:val="20"/>
          <w:szCs w:val="20"/>
        </w:rPr>
      </w:pPr>
    </w:p>
    <w:p w14:paraId="0000001B" w14:textId="77777777" w:rsidR="00331CAE" w:rsidRDefault="007A62C1">
      <w:pPr>
        <w:rPr>
          <w:rFonts w:ascii="Georgia" w:eastAsia="Georgia" w:hAnsi="Georgia" w:cs="Georgia"/>
          <w:b/>
          <w:sz w:val="20"/>
          <w:szCs w:val="20"/>
        </w:rPr>
      </w:pPr>
      <w:r>
        <w:rPr>
          <w:rFonts w:ascii="Georgia" w:eastAsia="Georgia" w:hAnsi="Georgia" w:cs="Georgia"/>
          <w:b/>
          <w:sz w:val="20"/>
          <w:szCs w:val="20"/>
        </w:rPr>
        <w:t>Late Work</w:t>
      </w:r>
    </w:p>
    <w:p w14:paraId="04CCFF67" w14:textId="7953EE00" w:rsidR="00CB3769" w:rsidRPr="00CB3769" w:rsidRDefault="00CB3769" w:rsidP="00CB3769">
      <w:pPr>
        <w:rPr>
          <w:rFonts w:ascii="Georgia" w:hAnsi="Georgia"/>
          <w:sz w:val="20"/>
          <w:szCs w:val="20"/>
        </w:rPr>
      </w:pPr>
      <w:r w:rsidRPr="00CB3769">
        <w:rPr>
          <w:rFonts w:ascii="Georgia" w:hAnsi="Georgia"/>
          <w:sz w:val="20"/>
          <w:szCs w:val="20"/>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 work, the teacher must make a notation in the Infinite Campus comment section of the gradebook to reflect the reduction for late work. Students and parents should refer to the teacher’s course syllabus for specific late work procedures.</w:t>
      </w:r>
    </w:p>
    <w:p w14:paraId="0000001D" w14:textId="77777777" w:rsidR="00331CAE" w:rsidRDefault="00331CAE">
      <w:pPr>
        <w:rPr>
          <w:rFonts w:ascii="Georgia" w:eastAsia="Georgia" w:hAnsi="Georgia" w:cs="Georgia"/>
          <w:sz w:val="20"/>
          <w:szCs w:val="20"/>
        </w:rPr>
      </w:pPr>
    </w:p>
    <w:p w14:paraId="0000001E" w14:textId="77777777" w:rsidR="00331CAE" w:rsidRDefault="007A62C1">
      <w:pPr>
        <w:rPr>
          <w:rFonts w:ascii="Georgia" w:eastAsia="Georgia" w:hAnsi="Georgia" w:cs="Georgia"/>
          <w:sz w:val="20"/>
          <w:szCs w:val="20"/>
        </w:rPr>
      </w:pPr>
      <w:r>
        <w:rPr>
          <w:rFonts w:ascii="Georgia" w:eastAsia="Georgia" w:hAnsi="Georgia" w:cs="Georgia"/>
          <w:b/>
          <w:sz w:val="20"/>
          <w:szCs w:val="20"/>
        </w:rPr>
        <w:t>Make-up Work</w:t>
      </w:r>
    </w:p>
    <w:p w14:paraId="0000001F" w14:textId="1E30F261"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Default="00331CAE">
      <w:pPr>
        <w:rPr>
          <w:rFonts w:ascii="Georgia" w:eastAsia="Georgia" w:hAnsi="Georgia" w:cs="Georgia"/>
          <w:sz w:val="20"/>
          <w:szCs w:val="20"/>
        </w:rPr>
      </w:pPr>
    </w:p>
    <w:p w14:paraId="00000021" w14:textId="77777777" w:rsidR="00331CAE" w:rsidRDefault="007A62C1">
      <w:pPr>
        <w:rPr>
          <w:rFonts w:ascii="Georgia" w:eastAsia="Georgia" w:hAnsi="Georgia" w:cs="Georgia"/>
          <w:b/>
          <w:sz w:val="20"/>
          <w:szCs w:val="20"/>
        </w:rPr>
      </w:pPr>
      <w:r>
        <w:rPr>
          <w:rFonts w:ascii="Georgia" w:eastAsia="Georgia" w:hAnsi="Georgia" w:cs="Georgia"/>
          <w:b/>
          <w:sz w:val="20"/>
          <w:szCs w:val="20"/>
        </w:rPr>
        <w:t>Homework</w:t>
      </w:r>
    </w:p>
    <w:p w14:paraId="00000023" w14:textId="654E5BB7" w:rsidR="00331CAE" w:rsidRDefault="00306410">
      <w:r>
        <w:t>Homework will only be assigned for students who have not completed their classwork. Students will always have time in class to complete their homework.</w:t>
      </w:r>
    </w:p>
    <w:p w14:paraId="70660163" w14:textId="77777777" w:rsidR="00306410" w:rsidRDefault="00306410">
      <w:pPr>
        <w:rPr>
          <w:rFonts w:ascii="Georgia" w:eastAsia="Georgia" w:hAnsi="Georgia" w:cs="Georgia"/>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2077FBB" w14:textId="77777777" w:rsidR="00CB3769" w:rsidRPr="00CB3769" w:rsidRDefault="00CB3769" w:rsidP="00CB3769">
      <w:pPr>
        <w:rPr>
          <w:rFonts w:ascii="Georgia" w:hAnsi="Georgia"/>
          <w:sz w:val="20"/>
          <w:szCs w:val="20"/>
        </w:rPr>
      </w:pPr>
      <w:r w:rsidRPr="00CB3769">
        <w:rPr>
          <w:rFonts w:ascii="Georgia" w:hAnsi="Georgia"/>
          <w:sz w:val="20"/>
          <w:szCs w:val="20"/>
        </w:rPr>
        <w:t xml:space="preserve">For grades 4-12, after any major assessment, students should have the opportunity to submit a relearning plan for parent and teacher approval. Upon satisfactory completion of the plan, as determined by the teacher, students should be given a minimum of one opportunity to be reassessed. Students scoring below 70 on a major assessment should be expected to complete a relearning plan unless exempted with parent approval. </w:t>
      </w:r>
    </w:p>
    <w:p w14:paraId="74BBD789" w14:textId="77777777" w:rsidR="00CB3769" w:rsidRDefault="00CB3769" w:rsidP="00CB3769"/>
    <w:p w14:paraId="6548A239" w14:textId="77777777" w:rsidR="00CB3769" w:rsidRPr="00CB3769" w:rsidRDefault="00CB3769" w:rsidP="00CB3769">
      <w:pPr>
        <w:rPr>
          <w:rFonts w:ascii="Georgia" w:hAnsi="Georgia"/>
          <w:b/>
          <w:sz w:val="20"/>
          <w:szCs w:val="20"/>
        </w:rPr>
      </w:pPr>
      <w:r w:rsidRPr="00CB3769">
        <w:rPr>
          <w:rFonts w:ascii="Georgia" w:hAnsi="Georgia"/>
          <w:b/>
          <w:sz w:val="20"/>
          <w:szCs w:val="20"/>
        </w:rPr>
        <w:t>AI Guidance</w:t>
      </w:r>
    </w:p>
    <w:p w14:paraId="2E84546D" w14:textId="77777777" w:rsidR="00CB3769" w:rsidRPr="00CB3769" w:rsidRDefault="00CB3769" w:rsidP="00CB3769">
      <w:pPr>
        <w:rPr>
          <w:rFonts w:ascii="Georgia" w:hAnsi="Georgia"/>
          <w:sz w:val="20"/>
          <w:szCs w:val="20"/>
        </w:rPr>
      </w:pPr>
      <w:r w:rsidRPr="00CB3769">
        <w:rPr>
          <w:rFonts w:ascii="Georgia" w:hAnsi="Georgia"/>
          <w:sz w:val="20"/>
          <w:szCs w:val="20"/>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w:t>
      </w:r>
    </w:p>
    <w:p w14:paraId="00000026" w14:textId="77777777" w:rsidR="00331CAE" w:rsidRDefault="00331CAE">
      <w:pPr>
        <w:rPr>
          <w:rFonts w:ascii="Georgia" w:eastAsia="Georgia" w:hAnsi="Georgia" w:cs="Georgia"/>
          <w:sz w:val="20"/>
          <w:szCs w:val="20"/>
        </w:rPr>
      </w:pPr>
    </w:p>
    <w:p w14:paraId="00000027"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00000028" w14:textId="77777777" w:rsidR="00331CAE" w:rsidRDefault="00331CAE">
      <w:pPr>
        <w:rPr>
          <w:rFonts w:ascii="Georgia" w:eastAsia="Georgia" w:hAnsi="Georgia" w:cs="Georgia"/>
          <w:sz w:val="20"/>
          <w:szCs w:val="20"/>
        </w:rPr>
      </w:pPr>
    </w:p>
    <w:p w14:paraId="00000029" w14:textId="77777777" w:rsidR="00331CAE" w:rsidRDefault="007A62C1">
      <w:pPr>
        <w:rPr>
          <w:rFonts w:ascii="Georgia" w:eastAsia="Georgia" w:hAnsi="Georgia" w:cs="Georgia"/>
          <w:sz w:val="20"/>
          <w:szCs w:val="20"/>
        </w:rPr>
      </w:pPr>
      <w:r>
        <w:rPr>
          <w:rFonts w:ascii="Georgia" w:eastAsia="Georgia" w:hAnsi="Georgia" w:cs="Georgia"/>
          <w:b/>
          <w:sz w:val="20"/>
          <w:szCs w:val="20"/>
        </w:rPr>
        <w:t>Cell phones</w:t>
      </w:r>
      <w:r>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D" w14:textId="77777777" w:rsidR="00331CAE" w:rsidRDefault="00331CAE">
      <w:pPr>
        <w:rPr>
          <w:rFonts w:ascii="Georgia" w:eastAsia="Georgia" w:hAnsi="Georgia" w:cs="Georgia"/>
          <w:b/>
          <w:sz w:val="20"/>
          <w:szCs w:val="20"/>
        </w:rPr>
      </w:pPr>
    </w:p>
    <w:p w14:paraId="311FB93A" w14:textId="77777777" w:rsidR="009D7838" w:rsidRDefault="009D7838">
      <w:pPr>
        <w:rPr>
          <w:rFonts w:ascii="Georgia" w:eastAsia="Georgia" w:hAnsi="Georgia" w:cs="Georgia"/>
          <w:b/>
          <w:sz w:val="20"/>
          <w:szCs w:val="20"/>
        </w:rPr>
      </w:pPr>
    </w:p>
    <w:p w14:paraId="27D12CC5" w14:textId="77777777" w:rsidR="009D7838" w:rsidRDefault="009D7838">
      <w:pPr>
        <w:rPr>
          <w:rFonts w:ascii="Georgia" w:eastAsia="Georgia" w:hAnsi="Georgia" w:cs="Georgia"/>
          <w:b/>
          <w:sz w:val="20"/>
          <w:szCs w:val="20"/>
        </w:rPr>
      </w:pPr>
    </w:p>
    <w:p w14:paraId="437E6E10" w14:textId="77777777" w:rsidR="009D7838" w:rsidRDefault="009D7838">
      <w:pPr>
        <w:rPr>
          <w:rFonts w:ascii="Georgia" w:eastAsia="Georgia" w:hAnsi="Georgia" w:cs="Georgia"/>
          <w:b/>
          <w:sz w:val="20"/>
          <w:szCs w:val="20"/>
        </w:rPr>
      </w:pPr>
    </w:p>
    <w:p w14:paraId="1E90ABEC" w14:textId="77777777" w:rsidR="009D7838" w:rsidRDefault="009D7838">
      <w:pPr>
        <w:rPr>
          <w:rFonts w:ascii="Georgia" w:eastAsia="Georgia" w:hAnsi="Georgia" w:cs="Georgia"/>
          <w:b/>
          <w:sz w:val="20"/>
          <w:szCs w:val="20"/>
        </w:rPr>
      </w:pPr>
    </w:p>
    <w:p w14:paraId="0000002E" w14:textId="2293E3A3" w:rsidR="00331CAE" w:rsidRDefault="007A62C1">
      <w:pPr>
        <w:rPr>
          <w:rFonts w:ascii="Georgia" w:eastAsia="Georgia" w:hAnsi="Georgia" w:cs="Georgia"/>
          <w:b/>
          <w:sz w:val="20"/>
          <w:szCs w:val="20"/>
        </w:rPr>
      </w:pPr>
      <w:r>
        <w:rPr>
          <w:rFonts w:ascii="Georgia" w:eastAsia="Georgia" w:hAnsi="Georgia" w:cs="Georgia"/>
          <w:b/>
          <w:sz w:val="20"/>
          <w:szCs w:val="20"/>
        </w:rPr>
        <w:lastRenderedPageBreak/>
        <w:t>Classroom Procedures &amp; Expectations</w:t>
      </w:r>
    </w:p>
    <w:p w14:paraId="00000030" w14:textId="247F65D8" w:rsidR="00331CAE" w:rsidRDefault="00306410">
      <w:pPr>
        <w:rPr>
          <w:rFonts w:ascii="Georgia" w:eastAsia="Georgia" w:hAnsi="Georgia" w:cs="Georgia"/>
          <w:b/>
          <w:sz w:val="20"/>
          <w:szCs w:val="20"/>
        </w:rPr>
      </w:pPr>
      <w:bookmarkStart w:id="2" w:name="_1fob9te" w:colFirst="0" w:colLast="0"/>
      <w:bookmarkEnd w:id="2"/>
      <w:r>
        <w:t>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 1. Always Try YOUR BEST!!! Students are encouraged to ask questions. I will not settle for anything but your best!! Have the “I can do it” attitude! Stick To It and Don’t Give Up! 2. Remain SEATED and PREPARED at all times. 3. Bring ALL materials to class DAILY. 4. All written assignments must be completed in pencil or erasable pen. 5. Students are expected to use their agendas daily to record assignments and assessments. 6. Every student is responsible for helping to maintain a clean, safe learning environment. Your area must remain CLEAN at all times. The floor should be clear of trash, paper, and personal belongings. 7. Adhere to all policies, rules, and regulations outlined in the student handbook, and Tutt Middle School’s Norms. Appropriate behavior is expected at all times.</w:t>
      </w:r>
    </w:p>
    <w:p w14:paraId="00000031" w14:textId="77777777" w:rsidR="00331CAE" w:rsidRDefault="007A62C1">
      <w:pPr>
        <w:rPr>
          <w:rFonts w:ascii="Georgia" w:eastAsia="Georgia" w:hAnsi="Georgia" w:cs="Georgia"/>
          <w:b/>
          <w:sz w:val="20"/>
          <w:szCs w:val="20"/>
        </w:rPr>
      </w:pPr>
      <w:r>
        <w:rPr>
          <w:rFonts w:ascii="Georgia" w:eastAsia="Georgia" w:hAnsi="Georgia" w:cs="Georgia"/>
          <w:b/>
          <w:sz w:val="20"/>
          <w:szCs w:val="20"/>
        </w:rPr>
        <w:t xml:space="preserve">Course Materials </w:t>
      </w:r>
    </w:p>
    <w:p w14:paraId="423CE3AA" w14:textId="77777777" w:rsidR="0040741D" w:rsidRDefault="00306410">
      <w:r>
        <w:t xml:space="preserve">* 1 inch 3-ring Binder </w:t>
      </w:r>
    </w:p>
    <w:p w14:paraId="7C56AF46" w14:textId="77777777" w:rsidR="0040741D" w:rsidRDefault="00306410">
      <w:r>
        <w:t xml:space="preserve">* Pencils </w:t>
      </w:r>
    </w:p>
    <w:p w14:paraId="1FD144C6" w14:textId="77777777" w:rsidR="0040741D" w:rsidRDefault="00306410">
      <w:r>
        <w:t>* Handheld pencil sharpener with holder for shavings</w:t>
      </w:r>
    </w:p>
    <w:p w14:paraId="7F2234A4" w14:textId="1C227F6B" w:rsidR="0040741D" w:rsidRDefault="00306410">
      <w:r>
        <w:t xml:space="preserve">* Loose Leaf Paper </w:t>
      </w:r>
    </w:p>
    <w:p w14:paraId="69B6E744" w14:textId="77777777" w:rsidR="0040741D" w:rsidRDefault="00306410">
      <w:r>
        <w:t xml:space="preserve">* Coloring Utensils (coloring pencil and markers) </w:t>
      </w:r>
    </w:p>
    <w:p w14:paraId="43951F77" w14:textId="77777777" w:rsidR="0040741D" w:rsidRDefault="00306410">
      <w:r>
        <w:t xml:space="preserve">* Pack of Dividers (8 Tabs) </w:t>
      </w:r>
    </w:p>
    <w:p w14:paraId="4C35CD90" w14:textId="77777777" w:rsidR="0040741D" w:rsidRDefault="00306410">
      <w:r>
        <w:t xml:space="preserve">*Pencil Pouch </w:t>
      </w:r>
    </w:p>
    <w:p w14:paraId="171796F8" w14:textId="77777777" w:rsidR="0040741D" w:rsidRDefault="00306410">
      <w:r>
        <w:t xml:space="preserve">*Glue Stick </w:t>
      </w:r>
    </w:p>
    <w:p w14:paraId="59509633" w14:textId="77777777" w:rsidR="0040741D" w:rsidRDefault="00306410">
      <w:r>
        <w:t xml:space="preserve">*Cap Erasers </w:t>
      </w:r>
    </w:p>
    <w:p w14:paraId="27B523EE" w14:textId="07AFDF0B" w:rsidR="00306410" w:rsidRDefault="00306410">
      <w:r>
        <w:t>* Wired Ear Buds</w:t>
      </w:r>
    </w:p>
    <w:p w14:paraId="52AEBAD8" w14:textId="77777777" w:rsidR="009D7838" w:rsidRDefault="009D7838"/>
    <w:p w14:paraId="00000034" w14:textId="15CAFF69"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t>Please refer to the Student Code of Conduct for further guidance on Richmond County School System’s policies and procedures.</w:t>
      </w:r>
    </w:p>
    <w:p w14:paraId="00000035" w14:textId="77777777" w:rsidR="00331CAE" w:rsidRDefault="00331CAE">
      <w:pPr>
        <w:rPr>
          <w:rFonts w:ascii="Georgia" w:eastAsia="Georgia" w:hAnsi="Georgia" w:cs="Georgia"/>
          <w:color w:val="000000"/>
          <w:sz w:val="20"/>
          <w:szCs w:val="20"/>
          <w:u w:val="single"/>
        </w:rPr>
      </w:pPr>
    </w:p>
    <w:p w14:paraId="52FDDF0F" w14:textId="2152F25B" w:rsidR="009D7838" w:rsidRDefault="007A62C1" w:rsidP="009D7838">
      <w:r>
        <w:rPr>
          <w:rFonts w:ascii="Georgia" w:eastAsia="Georgia" w:hAnsi="Georgia" w:cs="Georgia"/>
          <w:b/>
          <w:sz w:val="20"/>
          <w:szCs w:val="20"/>
        </w:rPr>
        <w:t>My contact information:  Email:</w:t>
      </w:r>
      <w:r>
        <w:rPr>
          <w:rFonts w:ascii="Georgia" w:eastAsia="Georgia" w:hAnsi="Georgia" w:cs="Georgia"/>
          <w:sz w:val="20"/>
          <w:szCs w:val="20"/>
        </w:rPr>
        <w:t xml:space="preserve"> </w:t>
      </w:r>
      <w:hyperlink r:id="rId8" w:history="1">
        <w:r w:rsidR="00D45C77" w:rsidRPr="00EB1DB4">
          <w:rPr>
            <w:rStyle w:val="Hyperlink"/>
          </w:rPr>
          <w:t>owende@boe.richmond.k12.ga.us</w:t>
        </w:r>
      </w:hyperlink>
    </w:p>
    <w:p w14:paraId="2BB7962A" w14:textId="0628427C" w:rsidR="009D7838" w:rsidRDefault="009D7838" w:rsidP="00D45C77">
      <w:pPr>
        <w:ind w:left="2160"/>
      </w:pPr>
      <w:r>
        <w:t xml:space="preserve">       </w:t>
      </w:r>
      <w:r w:rsidR="0033031B">
        <w:t xml:space="preserve">           </w:t>
      </w:r>
      <w:r>
        <w:t xml:space="preserve"> </w:t>
      </w:r>
    </w:p>
    <w:p w14:paraId="00000038" w14:textId="3414311A" w:rsidR="00331CAE"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00000039"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            </w:t>
      </w: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4" w14:textId="616C34EE" w:rsidR="00331CAE" w:rsidRDefault="007A62C1" w:rsidP="09AE73F7">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w:t>
      </w:r>
    </w:p>
    <w:p w14:paraId="00000045" w14:textId="4F766763"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__________________________</w:t>
      </w:r>
    </w:p>
    <w:sectPr w:rsidR="00331CAE">
      <w:headerReference w:type="default" r:id="rId9"/>
      <w:footerReference w:type="default" r:id="rId10"/>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326A6" w14:textId="77777777" w:rsidR="00927DDD" w:rsidRDefault="00927DDD">
      <w:r>
        <w:separator/>
      </w:r>
    </w:p>
  </w:endnote>
  <w:endnote w:type="continuationSeparator" w:id="0">
    <w:p w14:paraId="506388FE" w14:textId="77777777" w:rsidR="00927DDD" w:rsidRDefault="0092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4BA2B" w14:textId="77777777" w:rsidR="00927DDD" w:rsidRDefault="00927DDD">
      <w:r>
        <w:separator/>
      </w:r>
    </w:p>
  </w:footnote>
  <w:footnote w:type="continuationSeparator" w:id="0">
    <w:p w14:paraId="016E3032" w14:textId="77777777" w:rsidR="00927DDD" w:rsidRDefault="00927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47A38163"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...Home of the Dragons…</w:t>
    </w:r>
  </w:p>
  <w:p w14:paraId="00000047" w14:textId="77777777" w:rsidR="00331CAE" w:rsidRDefault="007A62C1">
    <w:pPr>
      <w:jc w:val="center"/>
      <w:rPr>
        <w:rFonts w:ascii="Palatino Linotype" w:eastAsia="Palatino Linotype" w:hAnsi="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Default="00331CAE"/>
  <w:p w14:paraId="00000049" w14:textId="37FC486A" w:rsidR="00331CAE" w:rsidRDefault="00D45C77">
    <w:pPr>
      <w:pBdr>
        <w:top w:val="nil"/>
        <w:left w:val="nil"/>
        <w:bottom w:val="nil"/>
        <w:right w:val="nil"/>
        <w:between w:val="nil"/>
      </w:pBdr>
      <w:tabs>
        <w:tab w:val="center" w:pos="4680"/>
        <w:tab w:val="right" w:pos="9360"/>
      </w:tabs>
      <w:jc w:val="center"/>
      <w:rPr>
        <w:rFonts w:ascii="Georgia" w:eastAsia="Georgia" w:hAnsi="Georgia" w:cs="Georgia"/>
        <w:color w:val="FF0000"/>
        <w:sz w:val="36"/>
        <w:szCs w:val="36"/>
      </w:rPr>
    </w:pPr>
    <w:r w:rsidRPr="00D45C77">
      <w:rPr>
        <w:rFonts w:ascii="Georgia" w:eastAsia="Georgia" w:hAnsi="Georgia" w:cs="Georgia"/>
        <w:sz w:val="36"/>
        <w:szCs w:val="36"/>
      </w:rPr>
      <w:t>6</w:t>
    </w:r>
    <w:r w:rsidRPr="00D45C77">
      <w:rPr>
        <w:rFonts w:ascii="Georgia" w:eastAsia="Georgia" w:hAnsi="Georgia" w:cs="Georgia"/>
        <w:sz w:val="36"/>
        <w:szCs w:val="36"/>
        <w:vertAlign w:val="superscript"/>
      </w:rPr>
      <w:t>th</w:t>
    </w:r>
    <w:r w:rsidRPr="00D45C77">
      <w:rPr>
        <w:rFonts w:ascii="Georgia" w:eastAsia="Georgia" w:hAnsi="Georgia" w:cs="Georgia"/>
        <w:sz w:val="36"/>
        <w:szCs w:val="36"/>
      </w:rPr>
      <w:t xml:space="preserve"> Grade </w:t>
    </w:r>
    <w:r w:rsidR="00306410" w:rsidRPr="00D45C77">
      <w:rPr>
        <w:rFonts w:ascii="Georgia" w:eastAsia="Georgia" w:hAnsi="Georgia" w:cs="Georgia"/>
        <w:sz w:val="36"/>
        <w:szCs w:val="36"/>
      </w:rPr>
      <w:t>Social Studies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3"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4"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00A9B"/>
    <w:rsid w:val="00023304"/>
    <w:rsid w:val="0005290E"/>
    <w:rsid w:val="000C4F41"/>
    <w:rsid w:val="00143277"/>
    <w:rsid w:val="00306410"/>
    <w:rsid w:val="0033031B"/>
    <w:rsid w:val="00331CAE"/>
    <w:rsid w:val="00377A73"/>
    <w:rsid w:val="003834E1"/>
    <w:rsid w:val="0040741D"/>
    <w:rsid w:val="004C2A35"/>
    <w:rsid w:val="0053283E"/>
    <w:rsid w:val="00695119"/>
    <w:rsid w:val="007A62C1"/>
    <w:rsid w:val="007E0AD7"/>
    <w:rsid w:val="008050C1"/>
    <w:rsid w:val="00835AAA"/>
    <w:rsid w:val="00842D78"/>
    <w:rsid w:val="00853C05"/>
    <w:rsid w:val="00927DDD"/>
    <w:rsid w:val="00951C8E"/>
    <w:rsid w:val="009D7838"/>
    <w:rsid w:val="009E5C7F"/>
    <w:rsid w:val="00A216A5"/>
    <w:rsid w:val="00A22BE4"/>
    <w:rsid w:val="00AE147B"/>
    <w:rsid w:val="00CB3769"/>
    <w:rsid w:val="00D2051D"/>
    <w:rsid w:val="00D45C77"/>
    <w:rsid w:val="00DC6D65"/>
    <w:rsid w:val="00DD6CC8"/>
    <w:rsid w:val="00DE3ED0"/>
    <w:rsid w:val="00F668E3"/>
    <w:rsid w:val="00FF0FE6"/>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686B0278"/>
    <w:rsid w:val="791317E7"/>
    <w:rsid w:val="7A4BD72B"/>
    <w:rsid w:val="7CFBF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 w:type="character" w:styleId="Hyperlink">
    <w:name w:val="Hyperlink"/>
    <w:basedOn w:val="DefaultParagraphFont"/>
    <w:uiPriority w:val="99"/>
    <w:unhideWhenUsed/>
    <w:rsid w:val="00306410"/>
    <w:rPr>
      <w:color w:val="0000FF" w:themeColor="hyperlink"/>
      <w:u w:val="single"/>
    </w:rPr>
  </w:style>
  <w:style w:type="character" w:styleId="UnresolvedMention">
    <w:name w:val="Unresolved Mention"/>
    <w:basedOn w:val="DefaultParagraphFont"/>
    <w:uiPriority w:val="99"/>
    <w:semiHidden/>
    <w:unhideWhenUsed/>
    <w:rsid w:val="00306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05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wende@boe.richmond.k12.ga.us" TargetMode="Externa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 Priscilla</dc:creator>
  <cp:lastModifiedBy>Owen, Deborah</cp:lastModifiedBy>
  <cp:revision>2</cp:revision>
  <cp:lastPrinted>2024-08-01T21:54:00Z</cp:lastPrinted>
  <dcterms:created xsi:type="dcterms:W3CDTF">2025-08-04T14:29:00Z</dcterms:created>
  <dcterms:modified xsi:type="dcterms:W3CDTF">2025-08-04T14:29:00Z</dcterms:modified>
</cp:coreProperties>
</file>